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C" w:rsidRPr="008058BE" w:rsidRDefault="0029344C" w:rsidP="008058BE">
      <w:pPr>
        <w:spacing w:after="0" w:line="360" w:lineRule="auto"/>
        <w:jc w:val="center"/>
        <w:rPr>
          <w:rFonts w:cstheme="minorHAnsi"/>
          <w:b/>
          <w:sz w:val="24"/>
          <w:szCs w:val="24"/>
          <w:u w:val="single"/>
        </w:rPr>
      </w:pPr>
      <w:r w:rsidRPr="008058BE">
        <w:rPr>
          <w:rFonts w:cstheme="minorHAnsi"/>
          <w:b/>
          <w:sz w:val="24"/>
          <w:szCs w:val="24"/>
          <w:u w:val="single"/>
        </w:rPr>
        <w:t>REQUISITOS NECESARIOS PARA DEVOLUCIÓN DE LA FIANZA DE RIFAS, PROMOCIONES COMERCIALES Y TÓMBOLAS</w:t>
      </w:r>
    </w:p>
    <w:p w:rsidR="008058BE" w:rsidRDefault="008058BE" w:rsidP="008058BE">
      <w:pPr>
        <w:spacing w:after="0" w:line="360" w:lineRule="auto"/>
        <w:jc w:val="both"/>
        <w:rPr>
          <w:rFonts w:cstheme="minorHAnsi"/>
          <w:sz w:val="24"/>
          <w:szCs w:val="24"/>
        </w:rPr>
      </w:pPr>
    </w:p>
    <w:p w:rsidR="0029344C" w:rsidRPr="008058BE" w:rsidRDefault="0029344C" w:rsidP="008058BE">
      <w:pPr>
        <w:spacing w:after="0" w:line="360" w:lineRule="auto"/>
        <w:jc w:val="both"/>
        <w:rPr>
          <w:rFonts w:cstheme="minorHAnsi"/>
          <w:sz w:val="24"/>
          <w:szCs w:val="24"/>
        </w:rPr>
      </w:pPr>
      <w:r w:rsidRPr="008058BE">
        <w:rPr>
          <w:rFonts w:cstheme="minorHAnsi"/>
          <w:sz w:val="24"/>
          <w:szCs w:val="24"/>
        </w:rPr>
        <w:t>EL DECRETO LEY NO. 2 DE FEBRERO DE 1998, RESOLUCIÓN 059 DE 26 DE JULIO DE 1999.</w:t>
      </w:r>
    </w:p>
    <w:p w:rsidR="0029344C" w:rsidRPr="008058BE" w:rsidRDefault="0029344C" w:rsidP="008058BE">
      <w:pPr>
        <w:spacing w:after="0" w:line="360" w:lineRule="auto"/>
        <w:jc w:val="both"/>
        <w:rPr>
          <w:rFonts w:cstheme="minorHAnsi"/>
          <w:sz w:val="24"/>
          <w:szCs w:val="24"/>
        </w:rPr>
      </w:pPr>
      <w:r w:rsidRPr="008058BE">
        <w:rPr>
          <w:rFonts w:cstheme="minorHAnsi"/>
          <w:sz w:val="24"/>
          <w:szCs w:val="24"/>
        </w:rPr>
        <w:t>Una vez realizada la actividad, los organizadores deberán solicitar la devolución de la fianza consignada a la Junta de Control de Juegos dentro de un término máximo de cuarenta y cinco (45) días, para lo cual deberán cumplir con los siguientes requisitos:</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Publicar en dos (2) periódicos de la localidad, durante dos (2) días distintos en cada uno, la terminación de la actividad.</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TEXTO DE LA PUBLICACIÓN:</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SE COMUNICA AL PÚBLICO EN GENERAL QUE LA (RIFA, TÓMBOLA, PROMOCIÓN COMERCIAL) DEL (NOMBRE DEL ESTABLECIMIENTO) SE EFECTUÓ (FECHA), CUALQUIERA QUE TENGA QUE HACER ALGÚN RECLAMO COMO CONSECUENCIA DE DICHA ACTIVIDAD PUEDE DIRIGIRSE POR ESCRITO AL QUE SUSCRIBE O LA JUNTA DE CONTROL DE JUEGOS DENTRO DEL PLAZO DE QUINCE (15) DÍAS A PARTIR DE LA ÚLTIMA PUBLICACIÓN.</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TAMAÑO DE LA PUBLICACIÓN: 2” X  5”</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Pasados los quince (15) días de la última publicación, se solicita ante la Junta de Control de Juegos la devolución de la fianza, con los siguientes documentos:</w:t>
      </w:r>
    </w:p>
    <w:p w:rsidR="0029344C" w:rsidRPr="008058BE" w:rsidRDefault="0029344C" w:rsidP="008058BE">
      <w:pPr>
        <w:pStyle w:val="Prrafodelista"/>
        <w:numPr>
          <w:ilvl w:val="0"/>
          <w:numId w:val="13"/>
        </w:numPr>
        <w:spacing w:after="0" w:line="360" w:lineRule="auto"/>
        <w:jc w:val="both"/>
        <w:rPr>
          <w:rFonts w:cstheme="minorHAnsi"/>
          <w:sz w:val="24"/>
          <w:szCs w:val="24"/>
        </w:rPr>
      </w:pPr>
      <w:r w:rsidRPr="008058BE">
        <w:rPr>
          <w:rFonts w:cstheme="minorHAnsi"/>
          <w:sz w:val="24"/>
          <w:szCs w:val="24"/>
        </w:rPr>
        <w:t>PODER NOTARIADO</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Solicitud a través de apoderado Legal en papel habilitado dirigido al Secretario Ejecutivo de la Junta de Control de Juegos con Ocho Balboas en timbres (B/.8.00).</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Paz y Salvo Nacional vigente de la empresa.</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Hojas enteras de los periódicos.</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 xml:space="preserve">Boletos originales firmados al reverso por el ganador, copia de la cédula de identidad personal, copia autenticada del Certificado Único de Propiedad </w:t>
      </w:r>
      <w:r w:rsidRPr="008058BE">
        <w:rPr>
          <w:rFonts w:cstheme="minorHAnsi"/>
          <w:sz w:val="24"/>
          <w:szCs w:val="24"/>
        </w:rPr>
        <w:lastRenderedPageBreak/>
        <w:t>Vehicular en caso de que el premio sea un automóvil y presentación de copia de Registro Público en caso de bien inmueble.</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En caso de Rifas, presentar un informe de las ganancias, certificado por un Contador Público Autorizado que refleje el total de las ventas de los boletos y distribución.</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En los casos de promociones comerciales (PREMIOS INSTANTÁNEOS), se hará un inventario de los premios canjeados.</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Acta Notarial (original).</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En caso de Promociones Comerciales, las envolturas o envases originales deben ser firmados al reverso por el ganador.</w:t>
      </w:r>
    </w:p>
    <w:p w:rsidR="0029344C" w:rsidRPr="008058BE" w:rsidRDefault="0029344C" w:rsidP="008058BE">
      <w:pPr>
        <w:pStyle w:val="Prrafodelista"/>
        <w:numPr>
          <w:ilvl w:val="1"/>
          <w:numId w:val="13"/>
        </w:numPr>
        <w:spacing w:after="0" w:line="360" w:lineRule="auto"/>
        <w:jc w:val="both"/>
        <w:rPr>
          <w:rFonts w:cstheme="minorHAnsi"/>
          <w:sz w:val="24"/>
          <w:szCs w:val="24"/>
        </w:rPr>
      </w:pPr>
      <w:r w:rsidRPr="008058BE">
        <w:rPr>
          <w:rFonts w:cstheme="minorHAnsi"/>
          <w:sz w:val="24"/>
          <w:szCs w:val="24"/>
        </w:rPr>
        <w:t>En los casos de tómbolas y de promociones comerciales en donde los premios no se hayan reclamado o sustentado, éstos deberán ser donados de común acuerdo con la Junta de Control de Juegos a una entidad sin fines de lucro.</w:t>
      </w:r>
      <w:bookmarkStart w:id="0" w:name="_GoBack"/>
      <w:bookmarkEnd w:id="0"/>
    </w:p>
    <w:sectPr w:rsidR="0029344C" w:rsidRPr="008058BE" w:rsidSect="008058BE">
      <w:headerReference w:type="default" r:id="rId8"/>
      <w:pgSz w:w="12240" w:h="15840"/>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0E" w:rsidRDefault="00FE680E" w:rsidP="00A23117">
      <w:pPr>
        <w:spacing w:after="0" w:line="240" w:lineRule="auto"/>
      </w:pPr>
      <w:r>
        <w:separator/>
      </w:r>
    </w:p>
  </w:endnote>
  <w:endnote w:type="continuationSeparator" w:id="0">
    <w:p w:rsidR="00FE680E" w:rsidRDefault="00FE680E" w:rsidP="00A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0E" w:rsidRDefault="00FE680E" w:rsidP="00A23117">
      <w:pPr>
        <w:spacing w:after="0" w:line="240" w:lineRule="auto"/>
      </w:pPr>
      <w:r>
        <w:separator/>
      </w:r>
    </w:p>
  </w:footnote>
  <w:footnote w:type="continuationSeparator" w:id="0">
    <w:p w:rsidR="00FE680E" w:rsidRDefault="00FE680E" w:rsidP="00A2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BE" w:rsidRDefault="008058BE" w:rsidP="008058BE">
    <w:pPr>
      <w:pStyle w:val="Encabezado"/>
      <w:jc w:val="right"/>
    </w:pPr>
    <w:r>
      <w:rPr>
        <w:noProof/>
        <w:lang w:val="es-MX" w:eastAsia="es-MX"/>
      </w:rPr>
      <w:drawing>
        <wp:inline distT="0" distB="0" distL="0" distR="0" wp14:anchorId="6DBC27DF" wp14:editId="6652802F">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8058BE" w:rsidRDefault="008058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2B0"/>
    <w:multiLevelType w:val="hybridMultilevel"/>
    <w:tmpl w:val="766C8D20"/>
    <w:lvl w:ilvl="0" w:tplc="5574CA8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456AF0"/>
    <w:multiLevelType w:val="hybridMultilevel"/>
    <w:tmpl w:val="93E2E3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2DED23A5"/>
    <w:multiLevelType w:val="hybridMultilevel"/>
    <w:tmpl w:val="37760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4DF09F6"/>
    <w:multiLevelType w:val="hybridMultilevel"/>
    <w:tmpl w:val="911C55FE"/>
    <w:lvl w:ilvl="0" w:tplc="080A000F">
      <w:start w:val="1"/>
      <w:numFmt w:val="decimal"/>
      <w:lvlText w:val="%1."/>
      <w:lvlJc w:val="left"/>
      <w:pPr>
        <w:ind w:left="720" w:hanging="360"/>
      </w:pPr>
    </w:lvl>
    <w:lvl w:ilvl="1" w:tplc="528AF118">
      <w:start w:val="2"/>
      <w:numFmt w:val="bullet"/>
      <w:lvlText w:val="-"/>
      <w:lvlJc w:val="left"/>
      <w:pPr>
        <w:ind w:left="1785" w:hanging="705"/>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FC1282"/>
    <w:multiLevelType w:val="hybridMultilevel"/>
    <w:tmpl w:val="27F2F9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3AD6710A"/>
    <w:multiLevelType w:val="hybridMultilevel"/>
    <w:tmpl w:val="779AD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3C6945DA"/>
    <w:multiLevelType w:val="hybridMultilevel"/>
    <w:tmpl w:val="95AEB732"/>
    <w:lvl w:ilvl="0" w:tplc="5574CA8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A3305B"/>
    <w:multiLevelType w:val="hybridMultilevel"/>
    <w:tmpl w:val="A9047028"/>
    <w:lvl w:ilvl="0" w:tplc="5574CA8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621398"/>
    <w:multiLevelType w:val="hybridMultilevel"/>
    <w:tmpl w:val="AA5AF2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4D434E01"/>
    <w:multiLevelType w:val="hybridMultilevel"/>
    <w:tmpl w:val="9C88B2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53A12015"/>
    <w:multiLevelType w:val="hybridMultilevel"/>
    <w:tmpl w:val="2E7829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6D593B36"/>
    <w:multiLevelType w:val="hybridMultilevel"/>
    <w:tmpl w:val="4106F9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75E8252F"/>
    <w:multiLevelType w:val="hybridMultilevel"/>
    <w:tmpl w:val="5A76BBB2"/>
    <w:lvl w:ilvl="0" w:tplc="0C7AEB4C">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2"/>
  </w:num>
  <w:num w:numId="6">
    <w:abstractNumId w:val="10"/>
  </w:num>
  <w:num w:numId="7">
    <w:abstractNumId w:val="9"/>
  </w:num>
  <w:num w:numId="8">
    <w:abstractNumId w:val="1"/>
  </w:num>
  <w:num w:numId="9">
    <w:abstractNumId w:val="11"/>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8"/>
    <w:rsid w:val="00031F27"/>
    <w:rsid w:val="00065654"/>
    <w:rsid w:val="00066C73"/>
    <w:rsid w:val="00093E69"/>
    <w:rsid w:val="000A16D0"/>
    <w:rsid w:val="000C6617"/>
    <w:rsid w:val="000D4B8C"/>
    <w:rsid w:val="00124801"/>
    <w:rsid w:val="00166E55"/>
    <w:rsid w:val="00195E53"/>
    <w:rsid w:val="001A6D41"/>
    <w:rsid w:val="00292C64"/>
    <w:rsid w:val="0029344C"/>
    <w:rsid w:val="003155AE"/>
    <w:rsid w:val="00355B94"/>
    <w:rsid w:val="00386EC8"/>
    <w:rsid w:val="003E7780"/>
    <w:rsid w:val="00441EE1"/>
    <w:rsid w:val="004A73B3"/>
    <w:rsid w:val="004A7CF9"/>
    <w:rsid w:val="00506601"/>
    <w:rsid w:val="0051652A"/>
    <w:rsid w:val="005D4678"/>
    <w:rsid w:val="006D57E5"/>
    <w:rsid w:val="00702A8A"/>
    <w:rsid w:val="008058BE"/>
    <w:rsid w:val="008479CA"/>
    <w:rsid w:val="008B5CD1"/>
    <w:rsid w:val="00944DCD"/>
    <w:rsid w:val="00981A74"/>
    <w:rsid w:val="00A23117"/>
    <w:rsid w:val="00A66889"/>
    <w:rsid w:val="00A96D63"/>
    <w:rsid w:val="00B159BE"/>
    <w:rsid w:val="00B941E8"/>
    <w:rsid w:val="00BB6A9C"/>
    <w:rsid w:val="00C11A2A"/>
    <w:rsid w:val="00C2404C"/>
    <w:rsid w:val="00C46F0D"/>
    <w:rsid w:val="00CB7BBB"/>
    <w:rsid w:val="00CC50F1"/>
    <w:rsid w:val="00D12AD0"/>
    <w:rsid w:val="00DA7E44"/>
    <w:rsid w:val="00ED68B4"/>
    <w:rsid w:val="00F0283D"/>
    <w:rsid w:val="00F702C7"/>
    <w:rsid w:val="00F727EF"/>
    <w:rsid w:val="00FB3D80"/>
    <w:rsid w:val="00FE680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618">
      <w:bodyDiv w:val="1"/>
      <w:marLeft w:val="0"/>
      <w:marRight w:val="0"/>
      <w:marTop w:val="0"/>
      <w:marBottom w:val="0"/>
      <w:divBdr>
        <w:top w:val="none" w:sz="0" w:space="0" w:color="auto"/>
        <w:left w:val="none" w:sz="0" w:space="0" w:color="auto"/>
        <w:bottom w:val="none" w:sz="0" w:space="0" w:color="auto"/>
        <w:right w:val="none" w:sz="0" w:space="0" w:color="auto"/>
      </w:divBdr>
      <w:divsChild>
        <w:div w:id="1216964658">
          <w:marLeft w:val="0"/>
          <w:marRight w:val="0"/>
          <w:marTop w:val="0"/>
          <w:marBottom w:val="0"/>
          <w:divBdr>
            <w:top w:val="none" w:sz="0" w:space="0" w:color="auto"/>
            <w:left w:val="none" w:sz="0" w:space="0" w:color="auto"/>
            <w:bottom w:val="none" w:sz="0" w:space="0" w:color="auto"/>
            <w:right w:val="none" w:sz="0" w:space="0" w:color="auto"/>
          </w:divBdr>
        </w:div>
      </w:divsChild>
    </w:div>
    <w:div w:id="240457060">
      <w:bodyDiv w:val="1"/>
      <w:marLeft w:val="0"/>
      <w:marRight w:val="0"/>
      <w:marTop w:val="0"/>
      <w:marBottom w:val="0"/>
      <w:divBdr>
        <w:top w:val="none" w:sz="0" w:space="0" w:color="auto"/>
        <w:left w:val="none" w:sz="0" w:space="0" w:color="auto"/>
        <w:bottom w:val="none" w:sz="0" w:space="0" w:color="auto"/>
        <w:right w:val="none" w:sz="0" w:space="0" w:color="auto"/>
      </w:divBdr>
    </w:div>
    <w:div w:id="320743001">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7">
          <w:marLeft w:val="0"/>
          <w:marRight w:val="0"/>
          <w:marTop w:val="0"/>
          <w:marBottom w:val="0"/>
          <w:divBdr>
            <w:top w:val="none" w:sz="0" w:space="0" w:color="auto"/>
            <w:left w:val="none" w:sz="0" w:space="0" w:color="auto"/>
            <w:bottom w:val="none" w:sz="0" w:space="0" w:color="auto"/>
            <w:right w:val="none" w:sz="0" w:space="0" w:color="auto"/>
          </w:divBdr>
        </w:div>
      </w:divsChild>
    </w:div>
    <w:div w:id="400492600">
      <w:bodyDiv w:val="1"/>
      <w:marLeft w:val="0"/>
      <w:marRight w:val="0"/>
      <w:marTop w:val="0"/>
      <w:marBottom w:val="0"/>
      <w:divBdr>
        <w:top w:val="none" w:sz="0" w:space="0" w:color="auto"/>
        <w:left w:val="none" w:sz="0" w:space="0" w:color="auto"/>
        <w:bottom w:val="none" w:sz="0" w:space="0" w:color="auto"/>
        <w:right w:val="none" w:sz="0" w:space="0" w:color="auto"/>
      </w:divBdr>
    </w:div>
    <w:div w:id="54128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95153">
          <w:marLeft w:val="0"/>
          <w:marRight w:val="0"/>
          <w:marTop w:val="0"/>
          <w:marBottom w:val="0"/>
          <w:divBdr>
            <w:top w:val="none" w:sz="0" w:space="0" w:color="auto"/>
            <w:left w:val="none" w:sz="0" w:space="0" w:color="auto"/>
            <w:bottom w:val="none" w:sz="0" w:space="0" w:color="auto"/>
            <w:right w:val="none" w:sz="0" w:space="0" w:color="auto"/>
          </w:divBdr>
        </w:div>
      </w:divsChild>
    </w:div>
    <w:div w:id="6036101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266">
          <w:marLeft w:val="0"/>
          <w:marRight w:val="0"/>
          <w:marTop w:val="0"/>
          <w:marBottom w:val="0"/>
          <w:divBdr>
            <w:top w:val="none" w:sz="0" w:space="0" w:color="auto"/>
            <w:left w:val="none" w:sz="0" w:space="0" w:color="auto"/>
            <w:bottom w:val="none" w:sz="0" w:space="0" w:color="auto"/>
            <w:right w:val="none" w:sz="0" w:space="0" w:color="auto"/>
          </w:divBdr>
        </w:div>
      </w:divsChild>
    </w:div>
    <w:div w:id="639042246">
      <w:bodyDiv w:val="1"/>
      <w:marLeft w:val="0"/>
      <w:marRight w:val="0"/>
      <w:marTop w:val="0"/>
      <w:marBottom w:val="0"/>
      <w:divBdr>
        <w:top w:val="none" w:sz="0" w:space="0" w:color="auto"/>
        <w:left w:val="none" w:sz="0" w:space="0" w:color="auto"/>
        <w:bottom w:val="none" w:sz="0" w:space="0" w:color="auto"/>
        <w:right w:val="none" w:sz="0" w:space="0" w:color="auto"/>
      </w:divBdr>
      <w:divsChild>
        <w:div w:id="905342399">
          <w:marLeft w:val="0"/>
          <w:marRight w:val="0"/>
          <w:marTop w:val="0"/>
          <w:marBottom w:val="0"/>
          <w:divBdr>
            <w:top w:val="none" w:sz="0" w:space="0" w:color="auto"/>
            <w:left w:val="none" w:sz="0" w:space="0" w:color="auto"/>
            <w:bottom w:val="none" w:sz="0" w:space="0" w:color="auto"/>
            <w:right w:val="none" w:sz="0" w:space="0" w:color="auto"/>
          </w:divBdr>
        </w:div>
      </w:divsChild>
    </w:div>
    <w:div w:id="693962202">
      <w:bodyDiv w:val="1"/>
      <w:marLeft w:val="0"/>
      <w:marRight w:val="0"/>
      <w:marTop w:val="0"/>
      <w:marBottom w:val="0"/>
      <w:divBdr>
        <w:top w:val="none" w:sz="0" w:space="0" w:color="auto"/>
        <w:left w:val="none" w:sz="0" w:space="0" w:color="auto"/>
        <w:bottom w:val="none" w:sz="0" w:space="0" w:color="auto"/>
        <w:right w:val="none" w:sz="0" w:space="0" w:color="auto"/>
      </w:divBdr>
      <w:divsChild>
        <w:div w:id="1059401387">
          <w:marLeft w:val="0"/>
          <w:marRight w:val="0"/>
          <w:marTop w:val="0"/>
          <w:marBottom w:val="0"/>
          <w:divBdr>
            <w:top w:val="none" w:sz="0" w:space="0" w:color="auto"/>
            <w:left w:val="none" w:sz="0" w:space="0" w:color="auto"/>
            <w:bottom w:val="none" w:sz="0" w:space="0" w:color="auto"/>
            <w:right w:val="none" w:sz="0" w:space="0" w:color="auto"/>
          </w:divBdr>
        </w:div>
      </w:divsChild>
    </w:div>
    <w:div w:id="727845744">
      <w:bodyDiv w:val="1"/>
      <w:marLeft w:val="0"/>
      <w:marRight w:val="0"/>
      <w:marTop w:val="0"/>
      <w:marBottom w:val="0"/>
      <w:divBdr>
        <w:top w:val="none" w:sz="0" w:space="0" w:color="auto"/>
        <w:left w:val="none" w:sz="0" w:space="0" w:color="auto"/>
        <w:bottom w:val="none" w:sz="0" w:space="0" w:color="auto"/>
        <w:right w:val="none" w:sz="0" w:space="0" w:color="auto"/>
      </w:divBdr>
      <w:divsChild>
        <w:div w:id="1697149882">
          <w:marLeft w:val="0"/>
          <w:marRight w:val="0"/>
          <w:marTop w:val="0"/>
          <w:marBottom w:val="0"/>
          <w:divBdr>
            <w:top w:val="none" w:sz="0" w:space="0" w:color="auto"/>
            <w:left w:val="none" w:sz="0" w:space="0" w:color="auto"/>
            <w:bottom w:val="none" w:sz="0" w:space="0" w:color="auto"/>
            <w:right w:val="none" w:sz="0" w:space="0" w:color="auto"/>
          </w:divBdr>
        </w:div>
      </w:divsChild>
    </w:div>
    <w:div w:id="805438046">
      <w:bodyDiv w:val="1"/>
      <w:marLeft w:val="0"/>
      <w:marRight w:val="0"/>
      <w:marTop w:val="0"/>
      <w:marBottom w:val="0"/>
      <w:divBdr>
        <w:top w:val="none" w:sz="0" w:space="0" w:color="auto"/>
        <w:left w:val="none" w:sz="0" w:space="0" w:color="auto"/>
        <w:bottom w:val="none" w:sz="0" w:space="0" w:color="auto"/>
        <w:right w:val="none" w:sz="0" w:space="0" w:color="auto"/>
      </w:divBdr>
      <w:divsChild>
        <w:div w:id="801315029">
          <w:marLeft w:val="0"/>
          <w:marRight w:val="0"/>
          <w:marTop w:val="0"/>
          <w:marBottom w:val="0"/>
          <w:divBdr>
            <w:top w:val="none" w:sz="0" w:space="0" w:color="auto"/>
            <w:left w:val="none" w:sz="0" w:space="0" w:color="auto"/>
            <w:bottom w:val="none" w:sz="0" w:space="0" w:color="auto"/>
            <w:right w:val="none" w:sz="0" w:space="0" w:color="auto"/>
          </w:divBdr>
        </w:div>
      </w:divsChild>
    </w:div>
    <w:div w:id="825247990">
      <w:bodyDiv w:val="1"/>
      <w:marLeft w:val="0"/>
      <w:marRight w:val="0"/>
      <w:marTop w:val="0"/>
      <w:marBottom w:val="0"/>
      <w:divBdr>
        <w:top w:val="none" w:sz="0" w:space="0" w:color="auto"/>
        <w:left w:val="none" w:sz="0" w:space="0" w:color="auto"/>
        <w:bottom w:val="none" w:sz="0" w:space="0" w:color="auto"/>
        <w:right w:val="none" w:sz="0" w:space="0" w:color="auto"/>
      </w:divBdr>
      <w:divsChild>
        <w:div w:id="489635721">
          <w:marLeft w:val="0"/>
          <w:marRight w:val="0"/>
          <w:marTop w:val="0"/>
          <w:marBottom w:val="0"/>
          <w:divBdr>
            <w:top w:val="none" w:sz="0" w:space="0" w:color="auto"/>
            <w:left w:val="none" w:sz="0" w:space="0" w:color="auto"/>
            <w:bottom w:val="none" w:sz="0" w:space="0" w:color="auto"/>
            <w:right w:val="none" w:sz="0" w:space="0" w:color="auto"/>
          </w:divBdr>
        </w:div>
      </w:divsChild>
    </w:div>
    <w:div w:id="827553146">
      <w:bodyDiv w:val="1"/>
      <w:marLeft w:val="0"/>
      <w:marRight w:val="0"/>
      <w:marTop w:val="0"/>
      <w:marBottom w:val="0"/>
      <w:divBdr>
        <w:top w:val="none" w:sz="0" w:space="0" w:color="auto"/>
        <w:left w:val="none" w:sz="0" w:space="0" w:color="auto"/>
        <w:bottom w:val="none" w:sz="0" w:space="0" w:color="auto"/>
        <w:right w:val="none" w:sz="0" w:space="0" w:color="auto"/>
      </w:divBdr>
      <w:divsChild>
        <w:div w:id="1700622836">
          <w:marLeft w:val="0"/>
          <w:marRight w:val="0"/>
          <w:marTop w:val="0"/>
          <w:marBottom w:val="0"/>
          <w:divBdr>
            <w:top w:val="none" w:sz="0" w:space="0" w:color="auto"/>
            <w:left w:val="none" w:sz="0" w:space="0" w:color="auto"/>
            <w:bottom w:val="none" w:sz="0" w:space="0" w:color="auto"/>
            <w:right w:val="none" w:sz="0" w:space="0" w:color="auto"/>
          </w:divBdr>
        </w:div>
      </w:divsChild>
    </w:div>
    <w:div w:id="1045450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6204">
          <w:marLeft w:val="0"/>
          <w:marRight w:val="0"/>
          <w:marTop w:val="0"/>
          <w:marBottom w:val="0"/>
          <w:divBdr>
            <w:top w:val="none" w:sz="0" w:space="0" w:color="auto"/>
            <w:left w:val="none" w:sz="0" w:space="0" w:color="auto"/>
            <w:bottom w:val="none" w:sz="0" w:space="0" w:color="auto"/>
            <w:right w:val="none" w:sz="0" w:space="0" w:color="auto"/>
          </w:divBdr>
          <w:divsChild>
            <w:div w:id="1166945568">
              <w:marLeft w:val="0"/>
              <w:marRight w:val="0"/>
              <w:marTop w:val="0"/>
              <w:marBottom w:val="0"/>
              <w:divBdr>
                <w:top w:val="none" w:sz="0" w:space="0" w:color="auto"/>
                <w:left w:val="none" w:sz="0" w:space="0" w:color="auto"/>
                <w:bottom w:val="none" w:sz="0" w:space="0" w:color="auto"/>
                <w:right w:val="none" w:sz="0" w:space="0" w:color="auto"/>
              </w:divBdr>
              <w:divsChild>
                <w:div w:id="162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796">
      <w:bodyDiv w:val="1"/>
      <w:marLeft w:val="0"/>
      <w:marRight w:val="0"/>
      <w:marTop w:val="0"/>
      <w:marBottom w:val="0"/>
      <w:divBdr>
        <w:top w:val="none" w:sz="0" w:space="0" w:color="auto"/>
        <w:left w:val="none" w:sz="0" w:space="0" w:color="auto"/>
        <w:bottom w:val="none" w:sz="0" w:space="0" w:color="auto"/>
        <w:right w:val="none" w:sz="0" w:space="0" w:color="auto"/>
      </w:divBdr>
      <w:divsChild>
        <w:div w:id="1971671249">
          <w:marLeft w:val="0"/>
          <w:marRight w:val="0"/>
          <w:marTop w:val="0"/>
          <w:marBottom w:val="0"/>
          <w:divBdr>
            <w:top w:val="none" w:sz="0" w:space="0" w:color="auto"/>
            <w:left w:val="none" w:sz="0" w:space="0" w:color="auto"/>
            <w:bottom w:val="none" w:sz="0" w:space="0" w:color="auto"/>
            <w:right w:val="none" w:sz="0" w:space="0" w:color="auto"/>
          </w:divBdr>
        </w:div>
      </w:divsChild>
    </w:div>
    <w:div w:id="1118254802">
      <w:bodyDiv w:val="1"/>
      <w:marLeft w:val="0"/>
      <w:marRight w:val="0"/>
      <w:marTop w:val="0"/>
      <w:marBottom w:val="0"/>
      <w:divBdr>
        <w:top w:val="none" w:sz="0" w:space="0" w:color="auto"/>
        <w:left w:val="none" w:sz="0" w:space="0" w:color="auto"/>
        <w:bottom w:val="none" w:sz="0" w:space="0" w:color="auto"/>
        <w:right w:val="none" w:sz="0" w:space="0" w:color="auto"/>
      </w:divBdr>
      <w:divsChild>
        <w:div w:id="336230793">
          <w:marLeft w:val="0"/>
          <w:marRight w:val="0"/>
          <w:marTop w:val="0"/>
          <w:marBottom w:val="0"/>
          <w:divBdr>
            <w:top w:val="none" w:sz="0" w:space="0" w:color="auto"/>
            <w:left w:val="none" w:sz="0" w:space="0" w:color="auto"/>
            <w:bottom w:val="none" w:sz="0" w:space="0" w:color="auto"/>
            <w:right w:val="none" w:sz="0" w:space="0" w:color="auto"/>
          </w:divBdr>
        </w:div>
      </w:divsChild>
    </w:div>
    <w:div w:id="1162084516">
      <w:bodyDiv w:val="1"/>
      <w:marLeft w:val="0"/>
      <w:marRight w:val="0"/>
      <w:marTop w:val="0"/>
      <w:marBottom w:val="0"/>
      <w:divBdr>
        <w:top w:val="none" w:sz="0" w:space="0" w:color="auto"/>
        <w:left w:val="none" w:sz="0" w:space="0" w:color="auto"/>
        <w:bottom w:val="none" w:sz="0" w:space="0" w:color="auto"/>
        <w:right w:val="none" w:sz="0" w:space="0" w:color="auto"/>
      </w:divBdr>
      <w:divsChild>
        <w:div w:id="1764302705">
          <w:marLeft w:val="0"/>
          <w:marRight w:val="0"/>
          <w:marTop w:val="0"/>
          <w:marBottom w:val="0"/>
          <w:divBdr>
            <w:top w:val="none" w:sz="0" w:space="0" w:color="auto"/>
            <w:left w:val="none" w:sz="0" w:space="0" w:color="auto"/>
            <w:bottom w:val="none" w:sz="0" w:space="0" w:color="auto"/>
            <w:right w:val="none" w:sz="0" w:space="0" w:color="auto"/>
          </w:divBdr>
          <w:divsChild>
            <w:div w:id="528765730">
              <w:marLeft w:val="0"/>
              <w:marRight w:val="0"/>
              <w:marTop w:val="0"/>
              <w:marBottom w:val="0"/>
              <w:divBdr>
                <w:top w:val="none" w:sz="0" w:space="0" w:color="auto"/>
                <w:left w:val="none" w:sz="0" w:space="0" w:color="auto"/>
                <w:bottom w:val="none" w:sz="0" w:space="0" w:color="auto"/>
                <w:right w:val="none" w:sz="0" w:space="0" w:color="auto"/>
              </w:divBdr>
              <w:divsChild>
                <w:div w:id="720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04941957">
          <w:marLeft w:val="0"/>
          <w:marRight w:val="0"/>
          <w:marTop w:val="0"/>
          <w:marBottom w:val="0"/>
          <w:divBdr>
            <w:top w:val="none" w:sz="0" w:space="0" w:color="auto"/>
            <w:left w:val="none" w:sz="0" w:space="0" w:color="auto"/>
            <w:bottom w:val="none" w:sz="0" w:space="0" w:color="auto"/>
            <w:right w:val="none" w:sz="0" w:space="0" w:color="auto"/>
          </w:divBdr>
        </w:div>
      </w:divsChild>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sChild>
        <w:div w:id="701171310">
          <w:marLeft w:val="0"/>
          <w:marRight w:val="0"/>
          <w:marTop w:val="0"/>
          <w:marBottom w:val="0"/>
          <w:divBdr>
            <w:top w:val="none" w:sz="0" w:space="0" w:color="auto"/>
            <w:left w:val="none" w:sz="0" w:space="0" w:color="auto"/>
            <w:bottom w:val="none" w:sz="0" w:space="0" w:color="auto"/>
            <w:right w:val="none" w:sz="0" w:space="0" w:color="auto"/>
          </w:divBdr>
        </w:div>
      </w:divsChild>
    </w:div>
    <w:div w:id="1462768334">
      <w:bodyDiv w:val="1"/>
      <w:marLeft w:val="0"/>
      <w:marRight w:val="0"/>
      <w:marTop w:val="0"/>
      <w:marBottom w:val="0"/>
      <w:divBdr>
        <w:top w:val="none" w:sz="0" w:space="0" w:color="auto"/>
        <w:left w:val="none" w:sz="0" w:space="0" w:color="auto"/>
        <w:bottom w:val="none" w:sz="0" w:space="0" w:color="auto"/>
        <w:right w:val="none" w:sz="0" w:space="0" w:color="auto"/>
      </w:divBdr>
      <w:divsChild>
        <w:div w:id="1590770855">
          <w:marLeft w:val="0"/>
          <w:marRight w:val="0"/>
          <w:marTop w:val="0"/>
          <w:marBottom w:val="0"/>
          <w:divBdr>
            <w:top w:val="none" w:sz="0" w:space="0" w:color="auto"/>
            <w:left w:val="none" w:sz="0" w:space="0" w:color="auto"/>
            <w:bottom w:val="none" w:sz="0" w:space="0" w:color="auto"/>
            <w:right w:val="none" w:sz="0" w:space="0" w:color="auto"/>
          </w:divBdr>
        </w:div>
        <w:div w:id="1667783208">
          <w:marLeft w:val="0"/>
          <w:marRight w:val="0"/>
          <w:marTop w:val="0"/>
          <w:marBottom w:val="0"/>
          <w:divBdr>
            <w:top w:val="none" w:sz="0" w:space="0" w:color="auto"/>
            <w:left w:val="none" w:sz="0" w:space="0" w:color="auto"/>
            <w:bottom w:val="none" w:sz="0" w:space="0" w:color="auto"/>
            <w:right w:val="none" w:sz="0" w:space="0" w:color="auto"/>
          </w:divBdr>
        </w:div>
        <w:div w:id="2098598603">
          <w:marLeft w:val="0"/>
          <w:marRight w:val="0"/>
          <w:marTop w:val="0"/>
          <w:marBottom w:val="0"/>
          <w:divBdr>
            <w:top w:val="none" w:sz="0" w:space="0" w:color="auto"/>
            <w:left w:val="none" w:sz="0" w:space="0" w:color="auto"/>
            <w:bottom w:val="none" w:sz="0" w:space="0" w:color="auto"/>
            <w:right w:val="none" w:sz="0" w:space="0" w:color="auto"/>
          </w:divBdr>
        </w:div>
        <w:div w:id="1269505530">
          <w:marLeft w:val="0"/>
          <w:marRight w:val="0"/>
          <w:marTop w:val="0"/>
          <w:marBottom w:val="0"/>
          <w:divBdr>
            <w:top w:val="none" w:sz="0" w:space="0" w:color="auto"/>
            <w:left w:val="none" w:sz="0" w:space="0" w:color="auto"/>
            <w:bottom w:val="none" w:sz="0" w:space="0" w:color="auto"/>
            <w:right w:val="none" w:sz="0" w:space="0" w:color="auto"/>
          </w:divBdr>
        </w:div>
        <w:div w:id="1284188612">
          <w:marLeft w:val="0"/>
          <w:marRight w:val="0"/>
          <w:marTop w:val="0"/>
          <w:marBottom w:val="0"/>
          <w:divBdr>
            <w:top w:val="none" w:sz="0" w:space="0" w:color="auto"/>
            <w:left w:val="none" w:sz="0" w:space="0" w:color="auto"/>
            <w:bottom w:val="none" w:sz="0" w:space="0" w:color="auto"/>
            <w:right w:val="none" w:sz="0" w:space="0" w:color="auto"/>
          </w:divBdr>
        </w:div>
        <w:div w:id="728380536">
          <w:marLeft w:val="0"/>
          <w:marRight w:val="0"/>
          <w:marTop w:val="0"/>
          <w:marBottom w:val="0"/>
          <w:divBdr>
            <w:top w:val="none" w:sz="0" w:space="0" w:color="auto"/>
            <w:left w:val="none" w:sz="0" w:space="0" w:color="auto"/>
            <w:bottom w:val="none" w:sz="0" w:space="0" w:color="auto"/>
            <w:right w:val="none" w:sz="0" w:space="0" w:color="auto"/>
          </w:divBdr>
        </w:div>
        <w:div w:id="1480537013">
          <w:marLeft w:val="0"/>
          <w:marRight w:val="0"/>
          <w:marTop w:val="0"/>
          <w:marBottom w:val="0"/>
          <w:divBdr>
            <w:top w:val="none" w:sz="0" w:space="0" w:color="auto"/>
            <w:left w:val="none" w:sz="0" w:space="0" w:color="auto"/>
            <w:bottom w:val="none" w:sz="0" w:space="0" w:color="auto"/>
            <w:right w:val="none" w:sz="0" w:space="0" w:color="auto"/>
          </w:divBdr>
        </w:div>
        <w:div w:id="235936566">
          <w:marLeft w:val="0"/>
          <w:marRight w:val="0"/>
          <w:marTop w:val="0"/>
          <w:marBottom w:val="0"/>
          <w:divBdr>
            <w:top w:val="none" w:sz="0" w:space="0" w:color="auto"/>
            <w:left w:val="none" w:sz="0" w:space="0" w:color="auto"/>
            <w:bottom w:val="none" w:sz="0" w:space="0" w:color="auto"/>
            <w:right w:val="none" w:sz="0" w:space="0" w:color="auto"/>
          </w:divBdr>
        </w:div>
        <w:div w:id="1651866162">
          <w:marLeft w:val="0"/>
          <w:marRight w:val="0"/>
          <w:marTop w:val="0"/>
          <w:marBottom w:val="0"/>
          <w:divBdr>
            <w:top w:val="none" w:sz="0" w:space="0" w:color="auto"/>
            <w:left w:val="none" w:sz="0" w:space="0" w:color="auto"/>
            <w:bottom w:val="none" w:sz="0" w:space="0" w:color="auto"/>
            <w:right w:val="none" w:sz="0" w:space="0" w:color="auto"/>
          </w:divBdr>
        </w:div>
        <w:div w:id="1218010598">
          <w:marLeft w:val="0"/>
          <w:marRight w:val="0"/>
          <w:marTop w:val="0"/>
          <w:marBottom w:val="0"/>
          <w:divBdr>
            <w:top w:val="none" w:sz="0" w:space="0" w:color="auto"/>
            <w:left w:val="none" w:sz="0" w:space="0" w:color="auto"/>
            <w:bottom w:val="none" w:sz="0" w:space="0" w:color="auto"/>
            <w:right w:val="none" w:sz="0" w:space="0" w:color="auto"/>
          </w:divBdr>
        </w:div>
        <w:div w:id="1527258122">
          <w:marLeft w:val="0"/>
          <w:marRight w:val="0"/>
          <w:marTop w:val="0"/>
          <w:marBottom w:val="0"/>
          <w:divBdr>
            <w:top w:val="none" w:sz="0" w:space="0" w:color="auto"/>
            <w:left w:val="none" w:sz="0" w:space="0" w:color="auto"/>
            <w:bottom w:val="none" w:sz="0" w:space="0" w:color="auto"/>
            <w:right w:val="none" w:sz="0" w:space="0" w:color="auto"/>
          </w:divBdr>
        </w:div>
        <w:div w:id="17899146">
          <w:marLeft w:val="0"/>
          <w:marRight w:val="0"/>
          <w:marTop w:val="0"/>
          <w:marBottom w:val="0"/>
          <w:divBdr>
            <w:top w:val="none" w:sz="0" w:space="0" w:color="auto"/>
            <w:left w:val="none" w:sz="0" w:space="0" w:color="auto"/>
            <w:bottom w:val="none" w:sz="0" w:space="0" w:color="auto"/>
            <w:right w:val="none" w:sz="0" w:space="0" w:color="auto"/>
          </w:divBdr>
        </w:div>
        <w:div w:id="851799094">
          <w:marLeft w:val="0"/>
          <w:marRight w:val="0"/>
          <w:marTop w:val="0"/>
          <w:marBottom w:val="0"/>
          <w:divBdr>
            <w:top w:val="none" w:sz="0" w:space="0" w:color="auto"/>
            <w:left w:val="none" w:sz="0" w:space="0" w:color="auto"/>
            <w:bottom w:val="none" w:sz="0" w:space="0" w:color="auto"/>
            <w:right w:val="none" w:sz="0" w:space="0" w:color="auto"/>
          </w:divBdr>
        </w:div>
        <w:div w:id="375473900">
          <w:marLeft w:val="0"/>
          <w:marRight w:val="0"/>
          <w:marTop w:val="0"/>
          <w:marBottom w:val="0"/>
          <w:divBdr>
            <w:top w:val="none" w:sz="0" w:space="0" w:color="auto"/>
            <w:left w:val="none" w:sz="0" w:space="0" w:color="auto"/>
            <w:bottom w:val="none" w:sz="0" w:space="0" w:color="auto"/>
            <w:right w:val="none" w:sz="0" w:space="0" w:color="auto"/>
          </w:divBdr>
        </w:div>
        <w:div w:id="745147495">
          <w:marLeft w:val="0"/>
          <w:marRight w:val="0"/>
          <w:marTop w:val="0"/>
          <w:marBottom w:val="0"/>
          <w:divBdr>
            <w:top w:val="none" w:sz="0" w:space="0" w:color="auto"/>
            <w:left w:val="none" w:sz="0" w:space="0" w:color="auto"/>
            <w:bottom w:val="none" w:sz="0" w:space="0" w:color="auto"/>
            <w:right w:val="none" w:sz="0" w:space="0" w:color="auto"/>
          </w:divBdr>
        </w:div>
        <w:div w:id="2042437833">
          <w:marLeft w:val="0"/>
          <w:marRight w:val="0"/>
          <w:marTop w:val="0"/>
          <w:marBottom w:val="0"/>
          <w:divBdr>
            <w:top w:val="none" w:sz="0" w:space="0" w:color="auto"/>
            <w:left w:val="none" w:sz="0" w:space="0" w:color="auto"/>
            <w:bottom w:val="none" w:sz="0" w:space="0" w:color="auto"/>
            <w:right w:val="none" w:sz="0" w:space="0" w:color="auto"/>
          </w:divBdr>
        </w:div>
      </w:divsChild>
    </w:div>
    <w:div w:id="1502116160">
      <w:bodyDiv w:val="1"/>
      <w:marLeft w:val="0"/>
      <w:marRight w:val="0"/>
      <w:marTop w:val="0"/>
      <w:marBottom w:val="0"/>
      <w:divBdr>
        <w:top w:val="none" w:sz="0" w:space="0" w:color="auto"/>
        <w:left w:val="none" w:sz="0" w:space="0" w:color="auto"/>
        <w:bottom w:val="none" w:sz="0" w:space="0" w:color="auto"/>
        <w:right w:val="none" w:sz="0" w:space="0" w:color="auto"/>
      </w:divBdr>
      <w:divsChild>
        <w:div w:id="414517920">
          <w:marLeft w:val="0"/>
          <w:marRight w:val="0"/>
          <w:marTop w:val="0"/>
          <w:marBottom w:val="0"/>
          <w:divBdr>
            <w:top w:val="none" w:sz="0" w:space="0" w:color="auto"/>
            <w:left w:val="none" w:sz="0" w:space="0" w:color="auto"/>
            <w:bottom w:val="none" w:sz="0" w:space="0" w:color="auto"/>
            <w:right w:val="none" w:sz="0" w:space="0" w:color="auto"/>
          </w:divBdr>
        </w:div>
      </w:divsChild>
    </w:div>
    <w:div w:id="1553538392">
      <w:bodyDiv w:val="1"/>
      <w:marLeft w:val="0"/>
      <w:marRight w:val="0"/>
      <w:marTop w:val="0"/>
      <w:marBottom w:val="0"/>
      <w:divBdr>
        <w:top w:val="none" w:sz="0" w:space="0" w:color="auto"/>
        <w:left w:val="none" w:sz="0" w:space="0" w:color="auto"/>
        <w:bottom w:val="none" w:sz="0" w:space="0" w:color="auto"/>
        <w:right w:val="none" w:sz="0" w:space="0" w:color="auto"/>
      </w:divBdr>
      <w:divsChild>
        <w:div w:id="2090687717">
          <w:marLeft w:val="0"/>
          <w:marRight w:val="0"/>
          <w:marTop w:val="0"/>
          <w:marBottom w:val="0"/>
          <w:divBdr>
            <w:top w:val="none" w:sz="0" w:space="0" w:color="auto"/>
            <w:left w:val="none" w:sz="0" w:space="0" w:color="auto"/>
            <w:bottom w:val="none" w:sz="0" w:space="0" w:color="auto"/>
            <w:right w:val="none" w:sz="0" w:space="0" w:color="auto"/>
          </w:divBdr>
        </w:div>
      </w:divsChild>
    </w:div>
    <w:div w:id="1605335061">
      <w:bodyDiv w:val="1"/>
      <w:marLeft w:val="0"/>
      <w:marRight w:val="0"/>
      <w:marTop w:val="0"/>
      <w:marBottom w:val="0"/>
      <w:divBdr>
        <w:top w:val="none" w:sz="0" w:space="0" w:color="auto"/>
        <w:left w:val="none" w:sz="0" w:space="0" w:color="auto"/>
        <w:bottom w:val="none" w:sz="0" w:space="0" w:color="auto"/>
        <w:right w:val="none" w:sz="0" w:space="0" w:color="auto"/>
      </w:divBdr>
      <w:divsChild>
        <w:div w:id="131682302">
          <w:marLeft w:val="0"/>
          <w:marRight w:val="0"/>
          <w:marTop w:val="0"/>
          <w:marBottom w:val="0"/>
          <w:divBdr>
            <w:top w:val="none" w:sz="0" w:space="0" w:color="auto"/>
            <w:left w:val="none" w:sz="0" w:space="0" w:color="auto"/>
            <w:bottom w:val="none" w:sz="0" w:space="0" w:color="auto"/>
            <w:right w:val="none" w:sz="0" w:space="0" w:color="auto"/>
          </w:divBdr>
          <w:divsChild>
            <w:div w:id="1218275732">
              <w:marLeft w:val="0"/>
              <w:marRight w:val="0"/>
              <w:marTop w:val="0"/>
              <w:marBottom w:val="0"/>
              <w:divBdr>
                <w:top w:val="none" w:sz="0" w:space="0" w:color="auto"/>
                <w:left w:val="none" w:sz="0" w:space="0" w:color="auto"/>
                <w:bottom w:val="none" w:sz="0" w:space="0" w:color="auto"/>
                <w:right w:val="none" w:sz="0" w:space="0" w:color="auto"/>
              </w:divBdr>
              <w:divsChild>
                <w:div w:id="354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sChild>
        <w:div w:id="10386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2011-12-14T22:28:00Z</dcterms:created>
  <dcterms:modified xsi:type="dcterms:W3CDTF">2012-02-16T17:01:00Z</dcterms:modified>
</cp:coreProperties>
</file>